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66A7" w14:textId="77777777" w:rsidR="009837CA" w:rsidRPr="009837CA" w:rsidRDefault="009837CA" w:rsidP="009837CA">
      <w:pPr>
        <w:spacing w:after="0" w:line="240" w:lineRule="auto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Z důvodu zvýšení bezpečnosti a ochrany osobních údajů a informací našich žáků implementujeme efektivnější řešení “G-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Suite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” pro spolupráci na naší škole a taky jsme si vědomí nařízení EU GDPR o zpřísněné ochraně osobních údajů, které je v platnosti od května 2019.</w:t>
      </w:r>
    </w:p>
    <w:p w14:paraId="3054D9E7" w14:textId="77777777" w:rsidR="009837CA" w:rsidRPr="009837CA" w:rsidRDefault="009837CA" w:rsidP="009837CA">
      <w:pPr>
        <w:spacing w:before="495" w:after="0" w:line="645" w:lineRule="atLeast"/>
        <w:outlineLvl w:val="1"/>
        <w:rPr>
          <w:rFonts w:ascii="Arial" w:eastAsia="Times New Roman" w:hAnsi="Arial" w:cs="Arial"/>
          <w:b/>
          <w:bCs/>
          <w:color w:val="232628"/>
          <w:sz w:val="53"/>
          <w:szCs w:val="53"/>
          <w:lang w:eastAsia="cs-CZ"/>
        </w:rPr>
      </w:pPr>
      <w:r w:rsidRPr="009837CA">
        <w:rPr>
          <w:rFonts w:ascii="Arial" w:eastAsia="Times New Roman" w:hAnsi="Arial" w:cs="Arial"/>
          <w:color w:val="232628"/>
          <w:sz w:val="53"/>
          <w:szCs w:val="53"/>
          <w:lang w:eastAsia="cs-CZ"/>
        </w:rPr>
        <w:t>Zabezpečení a ochrana osobních údajů</w:t>
      </w:r>
    </w:p>
    <w:p w14:paraId="42384677" w14:textId="77777777" w:rsidR="009837CA" w:rsidRPr="009837CA" w:rsidRDefault="009837CA" w:rsidP="009837CA">
      <w:pPr>
        <w:numPr>
          <w:ilvl w:val="0"/>
          <w:numId w:val="1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služba G 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suite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 je navržena tak, aby vzdělávacím institucím poskytovala bezpečnou a spolehlivou platformu pro jejich data, a proto školám nabízí lepší zabezpečení a větší spolehlivost, než bychom byli schopni svými prostředky zajistit,</w:t>
      </w:r>
    </w:p>
    <w:p w14:paraId="03F40B04" w14:textId="77777777" w:rsidR="009837CA" w:rsidRPr="009837CA" w:rsidRDefault="009837CA" w:rsidP="009837CA">
      <w:pPr>
        <w:numPr>
          <w:ilvl w:val="0"/>
          <w:numId w:val="1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služba je nabízená školám zdarma a je také zcela bez reklam, což znamená, že školní obsah není zpracováván reklamními systémy Googlu,</w:t>
      </w:r>
    </w:p>
    <w:p w14:paraId="44574C61" w14:textId="77777777" w:rsidR="009837CA" w:rsidRPr="009837CA" w:rsidRDefault="009837CA" w:rsidP="009837CA">
      <w:pPr>
        <w:numPr>
          <w:ilvl w:val="0"/>
          <w:numId w:val="1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služba se řídí podrobnými </w:t>
      </w:r>
      <w:hyperlink r:id="rId5" w:history="1">
        <w:r w:rsidRPr="009837CA">
          <w:rPr>
            <w:rFonts w:ascii="Arial" w:eastAsia="Times New Roman" w:hAnsi="Arial" w:cs="Arial"/>
            <w:color w:val="80BA27"/>
            <w:sz w:val="24"/>
            <w:szCs w:val="24"/>
            <w:u w:val="single"/>
            <w:lang w:eastAsia="cs-CZ"/>
          </w:rPr>
          <w:t>zásadami ochrany osobních údajů</w:t>
        </w:r>
      </w:hyperlink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, které zajišťují, že nedojde k nepatřičnému sdílení nebo použití osobních údajů umístěných do systémů společnosti Google,</w:t>
      </w:r>
    </w:p>
    <w:p w14:paraId="6419FA5B" w14:textId="77777777" w:rsidR="009837CA" w:rsidRPr="009837CA" w:rsidRDefault="009837CA" w:rsidP="009837CA">
      <w:pPr>
        <w:numPr>
          <w:ilvl w:val="0"/>
          <w:numId w:val="1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smluvní podmínky zajišťují, že výhradním vlastníkem dat je naše škola (žáci, učitelé a zaměstnanci),</w:t>
      </w:r>
    </w:p>
    <w:p w14:paraId="53A65C16" w14:textId="77777777" w:rsidR="009837CA" w:rsidRPr="009837CA" w:rsidRDefault="009837CA" w:rsidP="009837CA">
      <w:pPr>
        <w:numPr>
          <w:ilvl w:val="0"/>
          <w:numId w:val="1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služba přináší nejnovější technologie a některé doporučované postupy pro zabezpečení síťových aplikací a ochranu osobních údajů uživatelů,</w:t>
      </w:r>
    </w:p>
    <w:p w14:paraId="30278877" w14:textId="77777777" w:rsidR="009837CA" w:rsidRPr="009837CA" w:rsidRDefault="009837CA" w:rsidP="009837CA">
      <w:pPr>
        <w:numPr>
          <w:ilvl w:val="0"/>
          <w:numId w:val="1"/>
        </w:numPr>
        <w:spacing w:before="100" w:before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samotné služby G 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suite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 obsahují další funkce zabezpečení a ochrany osobních údajů, například výjimečné antispamové a antivirové filtry v Gmailu; výchozí přístup k G 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suite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 pomocí protokolu HTTPS (šifrovaný), blokování přenosu souborů EXE a další funkce.</w:t>
      </w:r>
    </w:p>
    <w:p w14:paraId="77AB1A37" w14:textId="77777777" w:rsidR="009837CA" w:rsidRPr="009837CA" w:rsidRDefault="009837CA" w:rsidP="009837CA">
      <w:pPr>
        <w:spacing w:before="495" w:after="0" w:line="645" w:lineRule="atLeast"/>
        <w:outlineLvl w:val="1"/>
        <w:rPr>
          <w:rFonts w:ascii="Arial" w:eastAsia="Times New Roman" w:hAnsi="Arial" w:cs="Arial"/>
          <w:b/>
          <w:bCs/>
          <w:color w:val="232628"/>
          <w:sz w:val="53"/>
          <w:szCs w:val="53"/>
          <w:lang w:eastAsia="cs-CZ"/>
        </w:rPr>
      </w:pPr>
      <w:r w:rsidRPr="009837CA">
        <w:rPr>
          <w:rFonts w:ascii="Arial" w:eastAsia="Times New Roman" w:hAnsi="Arial" w:cs="Arial"/>
          <w:color w:val="232628"/>
          <w:sz w:val="53"/>
          <w:szCs w:val="53"/>
          <w:lang w:eastAsia="cs-CZ"/>
        </w:rPr>
        <w:t>Zásady ochrany osobních údajů společnosti Google</w:t>
      </w:r>
    </w:p>
    <w:p w14:paraId="7A1999C7" w14:textId="77777777" w:rsidR="009837CA" w:rsidRPr="009837CA" w:rsidRDefault="009837CA" w:rsidP="009837CA">
      <w:pPr>
        <w:numPr>
          <w:ilvl w:val="0"/>
          <w:numId w:val="2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b/>
          <w:bCs/>
          <w:color w:val="646363"/>
          <w:sz w:val="24"/>
          <w:szCs w:val="24"/>
          <w:lang w:eastAsia="cs-CZ"/>
        </w:rPr>
        <w:t>obsah je náš:</w:t>
      </w: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 obsah G 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suite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 patří naší škole nebo jednotlivcům v ní. Nikoli společnosti Google.</w:t>
      </w:r>
    </w:p>
    <w:p w14:paraId="432D536A" w14:textId="77777777" w:rsidR="009837CA" w:rsidRPr="009837CA" w:rsidRDefault="009837CA" w:rsidP="009837CA">
      <w:pPr>
        <w:numPr>
          <w:ilvl w:val="0"/>
          <w:numId w:val="2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b/>
          <w:bCs/>
          <w:color w:val="646363"/>
          <w:sz w:val="24"/>
          <w:szCs w:val="24"/>
          <w:lang w:eastAsia="cs-CZ"/>
        </w:rPr>
        <w:t>náš obsah nesledují:</w:t>
      </w: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 zaměstnanci Googlu získají přístup k obsahu, který ukládáme v G 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suite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, pouze pokud jim k tomu administrátor z naší domény udělí explicitní oprávnění za účelem odstranění problému.</w:t>
      </w:r>
    </w:p>
    <w:p w14:paraId="3CE5E78B" w14:textId="77777777" w:rsidR="009837CA" w:rsidRPr="009837CA" w:rsidRDefault="009837CA" w:rsidP="009837CA">
      <w:pPr>
        <w:numPr>
          <w:ilvl w:val="0"/>
          <w:numId w:val="2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b/>
          <w:bCs/>
          <w:color w:val="646363"/>
          <w:sz w:val="24"/>
          <w:szCs w:val="24"/>
          <w:lang w:eastAsia="cs-CZ"/>
        </w:rPr>
        <w:t>náš obsah nesdílí:</w:t>
      </w: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 Google nesdílí žádné osobní údaje s inzerenty nebo jinými třetími stranami bez našeho souhlasu.</w:t>
      </w:r>
    </w:p>
    <w:p w14:paraId="5AF097C3" w14:textId="77777777" w:rsidR="009837CA" w:rsidRPr="009837CA" w:rsidRDefault="009837CA" w:rsidP="009837CA">
      <w:pPr>
        <w:numPr>
          <w:ilvl w:val="0"/>
          <w:numId w:val="2"/>
        </w:numPr>
        <w:spacing w:before="100" w:before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b/>
          <w:bCs/>
          <w:color w:val="646363"/>
          <w:sz w:val="24"/>
          <w:szCs w:val="24"/>
          <w:lang w:eastAsia="cs-CZ"/>
        </w:rPr>
        <w:t>obsah někdy kontrolují:</w:t>
      </w: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 z důvodů jako jsou například filtrování spamu, ochrana před viry nebo detekce malwaru. Systémy Google obsah procházejí také proto, aby umožnily činnost některých jedinečných funkcí, například výkonného vyhledávání v Gmailu nebo Dokumentech Google. Tento proces je zcela automatický a neúčastní se jej žádní lidé.</w:t>
      </w:r>
    </w:p>
    <w:p w14:paraId="5AFAECA1" w14:textId="77777777" w:rsidR="009837CA" w:rsidRPr="009837CA" w:rsidRDefault="009837CA" w:rsidP="009837CA">
      <w:pPr>
        <w:spacing w:before="495" w:after="0" w:line="645" w:lineRule="atLeast"/>
        <w:outlineLvl w:val="1"/>
        <w:rPr>
          <w:rFonts w:ascii="Arial" w:eastAsia="Times New Roman" w:hAnsi="Arial" w:cs="Arial"/>
          <w:b/>
          <w:bCs/>
          <w:color w:val="232628"/>
          <w:sz w:val="53"/>
          <w:szCs w:val="53"/>
          <w:lang w:eastAsia="cs-CZ"/>
        </w:rPr>
      </w:pPr>
      <w:r w:rsidRPr="009837CA">
        <w:rPr>
          <w:rFonts w:ascii="Arial" w:eastAsia="Times New Roman" w:hAnsi="Arial" w:cs="Arial"/>
          <w:color w:val="232628"/>
          <w:sz w:val="53"/>
          <w:szCs w:val="53"/>
          <w:lang w:eastAsia="cs-CZ"/>
        </w:rPr>
        <w:lastRenderedPageBreak/>
        <w:t>Jak se chránit – rizika internetu obecně</w:t>
      </w:r>
    </w:p>
    <w:p w14:paraId="6754BFB1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 xml:space="preserve">používat aktuální antivir, </w:t>
      </w:r>
      <w:proofErr w:type="spellStart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antispyware</w:t>
      </w:r>
      <w:proofErr w:type="spellEnd"/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, firewall,</w:t>
      </w:r>
    </w:p>
    <w:p w14:paraId="394AD606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pravidelně aktualizovat používaný operační systém a užívané programy,</w:t>
      </w:r>
    </w:p>
    <w:p w14:paraId="07016D2A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používat silné heslo, nezapisovat, neukládat a nesdělovat ho,</w:t>
      </w:r>
    </w:p>
    <w:p w14:paraId="5CC59496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nepoužívat stejné heslo pro více služeb,</w:t>
      </w:r>
    </w:p>
    <w:p w14:paraId="22E21E67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neotvírat neznámé či podezřelé soubory, programy nebo přílohy poštovních zpráv,</w:t>
      </w:r>
    </w:p>
    <w:p w14:paraId="57B51C13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k citlivým službám se připojovat pouze z vlastního počítače a nikdy přes neznámou wifi nebo z internetové kavárny,</w:t>
      </w:r>
    </w:p>
    <w:p w14:paraId="5A02E9C1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řádně se odhlašovat ze služeb,</w:t>
      </w:r>
    </w:p>
    <w:p w14:paraId="3CCE7DAF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pravidelně zálohovat důležitá data,</w:t>
      </w:r>
    </w:p>
    <w:p w14:paraId="58B883FB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after="0" w:after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uvažovat, které informace o sobě internetu poskytujete,</w:t>
      </w:r>
    </w:p>
    <w:p w14:paraId="39AC131E" w14:textId="77777777" w:rsidR="009837CA" w:rsidRPr="009837CA" w:rsidRDefault="009837CA" w:rsidP="009837CA">
      <w:pPr>
        <w:numPr>
          <w:ilvl w:val="0"/>
          <w:numId w:val="3"/>
        </w:numPr>
        <w:spacing w:before="100" w:beforeAutospacing="1" w:line="240" w:lineRule="auto"/>
        <w:ind w:left="-225"/>
        <w:rPr>
          <w:rFonts w:ascii="Arial" w:eastAsia="Times New Roman" w:hAnsi="Arial" w:cs="Arial"/>
          <w:color w:val="646363"/>
          <w:sz w:val="24"/>
          <w:szCs w:val="24"/>
          <w:lang w:eastAsia="cs-CZ"/>
        </w:rPr>
      </w:pPr>
      <w:r w:rsidRPr="009837CA">
        <w:rPr>
          <w:rFonts w:ascii="Arial" w:eastAsia="Times New Roman" w:hAnsi="Arial" w:cs="Arial"/>
          <w:color w:val="646363"/>
          <w:sz w:val="24"/>
          <w:szCs w:val="24"/>
          <w:lang w:eastAsia="cs-CZ"/>
        </w:rPr>
        <w:t>myslete na digitální stopu, kterou za sebou zanecháváte: pamatujte na to, že všechno, co o sobě na internetu jednou zveřejníte, může být použito jiným uživatelem úplně v jiném významu, s jiným úmyslem a v jiném kontextu, a to i tehdy, když už jste to dávno smazali.</w:t>
      </w:r>
    </w:p>
    <w:p w14:paraId="7887D260" w14:textId="77777777" w:rsidR="000A24F6" w:rsidRDefault="000A24F6"/>
    <w:sectPr w:rsidR="000A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A0920"/>
    <w:multiLevelType w:val="multilevel"/>
    <w:tmpl w:val="7CDA4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074052"/>
    <w:multiLevelType w:val="multilevel"/>
    <w:tmpl w:val="A2D66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36B2E4F"/>
    <w:multiLevelType w:val="multilevel"/>
    <w:tmpl w:val="A816D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CA"/>
    <w:rsid w:val="00081E33"/>
    <w:rsid w:val="000A24F6"/>
    <w:rsid w:val="009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B017"/>
  <w15:chartTrackingRefBased/>
  <w15:docId w15:val="{E381512D-8DE1-478C-85B6-9F00D25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3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37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37C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8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1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85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intl/cs/privacy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2578</Characters>
  <Application>Microsoft Office Word</Application>
  <DocSecurity>0</DocSecurity>
  <Lines>69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Hassmanová2</dc:creator>
  <cp:keywords/>
  <dc:description/>
  <cp:lastModifiedBy>Jana Hassmanová2</cp:lastModifiedBy>
  <cp:revision>1</cp:revision>
  <dcterms:created xsi:type="dcterms:W3CDTF">2020-09-03T13:10:00Z</dcterms:created>
  <dcterms:modified xsi:type="dcterms:W3CDTF">2020-09-03T15:14:00Z</dcterms:modified>
</cp:coreProperties>
</file>