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6331" w14:textId="77777777" w:rsidR="00013A07" w:rsidRPr="00013A07" w:rsidRDefault="00013A07" w:rsidP="00013A0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013A07">
        <w:rPr>
          <w:rFonts w:ascii="Calibri" w:eastAsia="Times New Roman" w:hAnsi="Calibri" w:cs="Calibri"/>
          <w:kern w:val="0"/>
          <w:lang w:eastAsia="cs-CZ"/>
          <w14:ligatures w14:val="none"/>
        </w:rPr>
        <w:t>Odvolání – je možné, stále jsme v režimu správního řízení</w:t>
      </w:r>
    </w:p>
    <w:p w14:paraId="77E14316" w14:textId="77777777" w:rsidR="00013A07" w:rsidRPr="00013A07" w:rsidRDefault="00013A07" w:rsidP="00013A0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013A0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</w:r>
    </w:p>
    <w:p w14:paraId="17D79F9A" w14:textId="77777777" w:rsidR="00013A07" w:rsidRPr="00013A07" w:rsidRDefault="00013A07" w:rsidP="00013A07">
      <w:pPr>
        <w:numPr>
          <w:ilvl w:val="0"/>
          <w:numId w:val="1"/>
        </w:numPr>
        <w:spacing w:before="200" w:after="0" w:line="240" w:lineRule="auto"/>
        <w:ind w:left="640"/>
        <w:jc w:val="both"/>
        <w:textAlignment w:val="baseline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13A07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V minulých letech se podávalo odvolání, když byl uchazeč "pod čarou" a doufal, že se do oboru nezapíše (neodevzdá zápisový lístek) dostatečný počet uchazečů, aby byl posunut v pořadí "nad čáru". Nově již toto neplatí, protože všechna místa budou díky </w:t>
      </w:r>
      <w:proofErr w:type="spellStart"/>
      <w:r w:rsidRPr="00013A07">
        <w:rPr>
          <w:rFonts w:ascii="Calibri" w:eastAsia="Times New Roman" w:hAnsi="Calibri" w:cs="Calibri"/>
          <w:kern w:val="0"/>
          <w:lang w:eastAsia="cs-CZ"/>
          <w14:ligatures w14:val="none"/>
        </w:rPr>
        <w:t>priroritizaci</w:t>
      </w:r>
      <w:proofErr w:type="spellEnd"/>
      <w:r w:rsidRPr="00013A07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zaplněna systémem při rozřazování úspěšných uchazečů.</w:t>
      </w:r>
    </w:p>
    <w:p w14:paraId="46128D1E" w14:textId="77777777" w:rsidR="00013A07" w:rsidRPr="00013A07" w:rsidRDefault="00013A07" w:rsidP="00013A07">
      <w:pPr>
        <w:numPr>
          <w:ilvl w:val="0"/>
          <w:numId w:val="1"/>
        </w:numPr>
        <w:spacing w:before="200" w:after="0" w:line="240" w:lineRule="auto"/>
        <w:ind w:left="640"/>
        <w:textAlignment w:val="baseline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013A07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Odvolání je možné </w:t>
      </w:r>
      <w:r w:rsidRPr="00013A07">
        <w:rPr>
          <w:rFonts w:ascii="Calibri" w:eastAsia="Times New Roman" w:hAnsi="Calibri" w:cs="Calibri"/>
          <w:b/>
          <w:bCs/>
          <w:kern w:val="0"/>
          <w:u w:val="single"/>
          <w:lang w:eastAsia="cs-CZ"/>
          <w14:ligatures w14:val="none"/>
        </w:rPr>
        <w:t xml:space="preserve">pouze </w:t>
      </w:r>
      <w:r w:rsidRPr="00013A07">
        <w:rPr>
          <w:rFonts w:ascii="Calibri" w:eastAsia="Times New Roman" w:hAnsi="Calibri" w:cs="Calibri"/>
          <w:kern w:val="0"/>
          <w:lang w:eastAsia="cs-CZ"/>
          <w14:ligatures w14:val="none"/>
        </w:rPr>
        <w:t>proti procesním věcem</w:t>
      </w:r>
    </w:p>
    <w:p w14:paraId="3D2F08FD" w14:textId="77777777" w:rsidR="003E49A4" w:rsidRPr="00013A07" w:rsidRDefault="003E49A4"/>
    <w:sectPr w:rsidR="003E49A4" w:rsidRPr="0001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2B5D"/>
    <w:multiLevelType w:val="multilevel"/>
    <w:tmpl w:val="7D58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721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07"/>
    <w:rsid w:val="00013A07"/>
    <w:rsid w:val="003E49A4"/>
    <w:rsid w:val="00B1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4AB3"/>
  <w15:chartTrackingRefBased/>
  <w15:docId w15:val="{822E3EC8-CF31-47B3-B10E-C5FC7776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365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Šilhavá</dc:creator>
  <cp:keywords/>
  <dc:description/>
  <cp:lastModifiedBy>Jana Šilhavá</cp:lastModifiedBy>
  <cp:revision>1</cp:revision>
  <dcterms:created xsi:type="dcterms:W3CDTF">2023-11-16T23:29:00Z</dcterms:created>
  <dcterms:modified xsi:type="dcterms:W3CDTF">2023-11-16T23:30:00Z</dcterms:modified>
</cp:coreProperties>
</file>