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AFC2" w14:textId="77777777" w:rsidR="00CC1436" w:rsidRPr="00CC1436" w:rsidRDefault="00CC1436" w:rsidP="00CC14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C1436">
        <w:rPr>
          <w:rFonts w:ascii="Calibri" w:hAnsi="Calibri" w:cs="Calibri"/>
          <w:color w:val="FF0000"/>
          <w:sz w:val="22"/>
          <w:szCs w:val="22"/>
        </w:rPr>
        <w:t>Termíny 1. kola přijímacích zkoušek</w:t>
      </w:r>
    </w:p>
    <w:p w14:paraId="62209BB6" w14:textId="77777777" w:rsidR="00CC1436" w:rsidRPr="00CC1436" w:rsidRDefault="00CC1436" w:rsidP="00CC1436">
      <w:pPr>
        <w:pStyle w:val="Normlnweb"/>
        <w:numPr>
          <w:ilvl w:val="0"/>
          <w:numId w:val="1"/>
        </w:numPr>
        <w:spacing w:before="200" w:beforeAutospacing="0" w:after="0" w:afterAutospacing="0"/>
        <w:ind w:left="57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Kdy se bude konat jednotná přijímací zkouška (JPZ)?</w:t>
      </w:r>
    </w:p>
    <w:p w14:paraId="1802873C" w14:textId="77777777" w:rsidR="00CC1436" w:rsidRPr="00CC1436" w:rsidRDefault="00CC1436" w:rsidP="00CC1436">
      <w:pPr>
        <w:pStyle w:val="Normlnweb"/>
        <w:numPr>
          <w:ilvl w:val="1"/>
          <w:numId w:val="2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b/>
          <w:bCs/>
          <w:color w:val="000000"/>
          <w:sz w:val="22"/>
          <w:szCs w:val="22"/>
        </w:rPr>
        <w:t>12. a 15. dubna 2024</w:t>
      </w:r>
      <w:r w:rsidRPr="00CC1436">
        <w:rPr>
          <w:rFonts w:ascii="Calibri" w:hAnsi="Calibri" w:cs="Calibri"/>
          <w:color w:val="000000"/>
          <w:sz w:val="22"/>
          <w:szCs w:val="22"/>
        </w:rPr>
        <w:t xml:space="preserve"> (Pá, Po) - 4leté obory vzdělání a nástavby</w:t>
      </w:r>
    </w:p>
    <w:p w14:paraId="340AD4C6" w14:textId="77777777" w:rsidR="00CC1436" w:rsidRPr="00CC1436" w:rsidRDefault="00CC1436" w:rsidP="00CC1436">
      <w:pPr>
        <w:pStyle w:val="Normlnweb"/>
        <w:numPr>
          <w:ilvl w:val="1"/>
          <w:numId w:val="3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b/>
          <w:bCs/>
          <w:color w:val="000000"/>
          <w:sz w:val="22"/>
          <w:szCs w:val="22"/>
        </w:rPr>
        <w:t>16. a 17. dubna 2024</w:t>
      </w:r>
      <w:r w:rsidRPr="00CC1436">
        <w:rPr>
          <w:rFonts w:ascii="Calibri" w:hAnsi="Calibri" w:cs="Calibri"/>
          <w:color w:val="000000"/>
          <w:sz w:val="22"/>
          <w:szCs w:val="22"/>
        </w:rPr>
        <w:t xml:space="preserve"> (Út, St) - víceletá gymnázia</w:t>
      </w:r>
    </w:p>
    <w:p w14:paraId="1E9190D0" w14:textId="77777777" w:rsidR="00CC1436" w:rsidRPr="00CC1436" w:rsidRDefault="00CC1436" w:rsidP="00CC1436">
      <w:pPr>
        <w:pStyle w:val="Normlnweb"/>
        <w:numPr>
          <w:ilvl w:val="0"/>
          <w:numId w:val="1"/>
        </w:numPr>
        <w:spacing w:before="200" w:beforeAutospacing="0" w:after="0" w:afterAutospacing="0"/>
        <w:ind w:left="57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Kdy budou náhradní termíny JPZ?</w:t>
      </w:r>
    </w:p>
    <w:p w14:paraId="516D5015" w14:textId="77777777" w:rsidR="00CC1436" w:rsidRPr="00CC1436" w:rsidRDefault="00CC1436" w:rsidP="00CC1436">
      <w:pPr>
        <w:pStyle w:val="Normlnweb"/>
        <w:numPr>
          <w:ilvl w:val="1"/>
          <w:numId w:val="4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29. a 30. dubna 2024 (Po, Út) - 4leté obory vzdělání i víceletá gymnázia</w:t>
      </w:r>
    </w:p>
    <w:p w14:paraId="69A60B45" w14:textId="77777777" w:rsidR="00CC1436" w:rsidRPr="00CC1436" w:rsidRDefault="00CC1436" w:rsidP="00CC1436">
      <w:pPr>
        <w:pStyle w:val="Normlnweb"/>
        <w:numPr>
          <w:ilvl w:val="0"/>
          <w:numId w:val="1"/>
        </w:numPr>
        <w:spacing w:before="200" w:beforeAutospacing="0" w:after="0" w:afterAutospacing="0"/>
        <w:ind w:left="57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Kdy se bude konat školní část přijímací zkoušky?</w:t>
      </w:r>
    </w:p>
    <w:p w14:paraId="220B4783" w14:textId="77777777" w:rsidR="00CC1436" w:rsidRPr="00CC1436" w:rsidRDefault="00CC1436" w:rsidP="00CC1436">
      <w:pPr>
        <w:pStyle w:val="Normlnweb"/>
        <w:numPr>
          <w:ilvl w:val="1"/>
          <w:numId w:val="5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od 2. ledna do 15. ledna 2024 - talentové zkoušky do oborů vzdělání skupiny 82 Umění a užité umění</w:t>
      </w:r>
    </w:p>
    <w:p w14:paraId="25C32038" w14:textId="77777777" w:rsidR="00CC1436" w:rsidRPr="00CC1436" w:rsidRDefault="00CC1436" w:rsidP="00CC1436">
      <w:pPr>
        <w:pStyle w:val="Normlnweb"/>
        <w:numPr>
          <w:ilvl w:val="1"/>
          <w:numId w:val="6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od 15. ledna do 31. ledna 2024 - talentové zkoušky do konzervatoří</w:t>
      </w:r>
    </w:p>
    <w:p w14:paraId="49B7BD97" w14:textId="77777777" w:rsidR="00CC1436" w:rsidRPr="00CC1436" w:rsidRDefault="00CC1436" w:rsidP="00CC1436">
      <w:pPr>
        <w:pStyle w:val="Normlnweb"/>
        <w:numPr>
          <w:ilvl w:val="1"/>
          <w:numId w:val="7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od 2. ledna do 15. února 2024 - talentové zkoušky do gymnázií se sportovní přípravou</w:t>
      </w:r>
    </w:p>
    <w:p w14:paraId="28F11B01" w14:textId="77777777" w:rsidR="00CC1436" w:rsidRPr="00CC1436" w:rsidRDefault="00CC1436" w:rsidP="00CC1436">
      <w:pPr>
        <w:pStyle w:val="Normlnweb"/>
        <w:numPr>
          <w:ilvl w:val="1"/>
          <w:numId w:val="8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od 15. března do 23. dubna 2024 - školní část přijímacích zkoušek pro všechny ostatní střední školy</w:t>
      </w:r>
    </w:p>
    <w:p w14:paraId="44A5C456" w14:textId="77777777" w:rsidR="00CC1436" w:rsidRPr="00CC1436" w:rsidRDefault="00CC1436" w:rsidP="00CC1436">
      <w:pPr>
        <w:pStyle w:val="Normlnweb"/>
        <w:numPr>
          <w:ilvl w:val="0"/>
          <w:numId w:val="1"/>
        </w:numPr>
        <w:spacing w:before="200" w:beforeAutospacing="0" w:after="0" w:afterAutospacing="0"/>
        <w:ind w:left="57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Kdy se budou konat náhradní školní přijímací zkoušky?</w:t>
      </w:r>
    </w:p>
    <w:p w14:paraId="266A0251" w14:textId="77777777" w:rsidR="00CC1436" w:rsidRPr="00CC1436" w:rsidRDefault="00CC1436" w:rsidP="00CC1436">
      <w:pPr>
        <w:pStyle w:val="Normlnweb"/>
        <w:numPr>
          <w:ilvl w:val="1"/>
          <w:numId w:val="9"/>
        </w:numPr>
        <w:spacing w:beforeAutospacing="0" w:after="0" w:afterAutospacing="0"/>
        <w:ind w:left="126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36">
        <w:rPr>
          <w:rFonts w:ascii="Calibri" w:hAnsi="Calibri" w:cs="Calibri"/>
          <w:color w:val="000000"/>
          <w:sz w:val="22"/>
          <w:szCs w:val="22"/>
        </w:rPr>
        <w:t>od 26. dubna do 5. května 2024 - pro všechny střední školy bez talentové zkoušky</w:t>
      </w:r>
    </w:p>
    <w:p w14:paraId="00BF55D7" w14:textId="77777777" w:rsidR="003E49A4" w:rsidRPr="00CC1436" w:rsidRDefault="003E49A4"/>
    <w:sectPr w:rsidR="003E49A4" w:rsidRPr="00CC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E6FDE"/>
    <w:multiLevelType w:val="multilevel"/>
    <w:tmpl w:val="C28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479058">
    <w:abstractNumId w:val="0"/>
  </w:num>
  <w:num w:numId="2" w16cid:durableId="117083207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76731296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88051276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24769386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80684817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209073687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60880983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110983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36"/>
    <w:rsid w:val="003E49A4"/>
    <w:rsid w:val="00B15B0C"/>
    <w:rsid w:val="00C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C1A"/>
  <w15:chartTrackingRefBased/>
  <w15:docId w15:val="{60D4BB72-3305-4F0C-988E-8A01BE3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2023-11-16T23:15:00Z</dcterms:created>
  <dcterms:modified xsi:type="dcterms:W3CDTF">2023-11-16T23:23:00Z</dcterms:modified>
</cp:coreProperties>
</file>